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Амурская область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Бурейский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>Глава рабочего поселка Бурея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caps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caps/>
          <w:sz w:val="36"/>
          <w:szCs w:val="36"/>
        </w:rPr>
        <w:t xml:space="preserve"> о с т а н о в л е н и е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от 26 января 2015 года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14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п. Бурея 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ind w:right="6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конкурса  </w:t>
      </w:r>
      <w:r w:rsidRPr="000338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Пасхальное яйцо 2015</w:t>
      </w:r>
      <w:r w:rsidRPr="00033899">
        <w:rPr>
          <w:rFonts w:ascii="Times New Roman" w:hAnsi="Times New Roman" w:cs="Times New Roman"/>
          <w:sz w:val="28"/>
          <w:szCs w:val="28"/>
        </w:rPr>
        <w:t>»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     </w:t>
      </w:r>
      <w:r w:rsidRPr="0003389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целях приобщения жителей поселка к православной культуре, воспитания чувства патриотизма и любви к Родине, сохранения и популяризации лучших традиций народного творчества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постановляю: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Провести в поселке Бурея конкурс </w:t>
      </w:r>
      <w:r w:rsidRPr="000338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Пасхальное яйцо 2015</w:t>
      </w:r>
      <w:r w:rsidRPr="00033899">
        <w:rPr>
          <w:rFonts w:ascii="Times New Roman" w:hAnsi="Times New Roman" w:cs="Times New Roman"/>
          <w:sz w:val="28"/>
          <w:szCs w:val="28"/>
        </w:rPr>
        <w:t>».</w:t>
      </w:r>
    </w:p>
    <w:p w:rsidR="00033899" w:rsidRDefault="00033899" w:rsidP="0003389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Порядок проведения конкурса </w:t>
      </w:r>
      <w:r w:rsidRPr="000338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Пасхальное яйцо 2015</w:t>
      </w:r>
      <w:r w:rsidRPr="0003389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приложение № 1).</w:t>
      </w:r>
    </w:p>
    <w:p w:rsidR="00033899" w:rsidRDefault="00033899" w:rsidP="0003389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состав комиссии по подведению итогов конкурса  </w:t>
      </w:r>
      <w:r w:rsidRPr="000338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Пасхальное яйцо 2015</w:t>
      </w:r>
      <w:r w:rsidRPr="0003389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приложение № 2).</w:t>
      </w:r>
    </w:p>
    <w:p w:rsidR="00033899" w:rsidRDefault="00033899" w:rsidP="0003389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подлежит опубликованию в периодическом печатном издании </w:t>
      </w:r>
      <w:r w:rsidRPr="00033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Бурейский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вестник</w:t>
      </w:r>
      <w:r w:rsidRPr="0003389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на официальном сайте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Бурейского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new.admbur.ru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33899" w:rsidRDefault="00033899" w:rsidP="0003389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специалиста по социальным вопросам администрации рабочего поселка Бурея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С.Б.Пахтусова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33899" w:rsidRDefault="00033899" w:rsidP="0003389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п. Бурея                                                                 Н.А.Киселёва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8(41634)</w:t>
      </w:r>
      <w:r w:rsidRPr="00033899">
        <w:rPr>
          <w:rFonts w:ascii="Times New Roman" w:hAnsi="Times New Roman" w:cs="Times New Roman"/>
          <w:sz w:val="24"/>
          <w:szCs w:val="24"/>
        </w:rPr>
        <w:t>23523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постановлению главы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рабочего поселка Бурея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sz w:val="28"/>
          <w:szCs w:val="28"/>
          <w:u w:val="single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33899">
        <w:rPr>
          <w:rFonts w:ascii="Times New Roman" w:hAnsi="Times New Roman" w:cs="Times New Roman"/>
          <w:sz w:val="28"/>
          <w:szCs w:val="28"/>
          <w:u w:val="single"/>
        </w:rPr>
        <w:t xml:space="preserve">№ 14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от 26.01.2015 г.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Порядок проведения  конкурса 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89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Пасхальное яйцо 2015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 конкурса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Конкурс  </w:t>
      </w:r>
      <w:r w:rsidRPr="000338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Пасхальное яйцо 2015</w:t>
      </w:r>
      <w:r w:rsidRPr="00033899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– конкурс) проводится в соответствии с муниципальной программой </w:t>
      </w:r>
      <w:r w:rsidRPr="000338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Развитие и сохранение культуры и искусства  муниципального образования рабочий посёлок Бурея на 2015-2020 годы</w:t>
      </w:r>
      <w:r w:rsidRPr="0003389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целях духовно-нравственного просвещения детей, молодежи и родительской общественности, изучения истории и художественно-культурного наследия России, возрождения интереса к традициям Православия, воспитания чувства патриотизма и любви к Родине, выявления и развития способностей и творческой активности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участников образовательного процесса, приобщения их к созидательному творчеству.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Задачи конкурса: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широкое привлечение населения к народному творчеству;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выявление духовно-нравственного потенциала в различных видах художественной деятельности, в соответствии с возрастными особенностями участников;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поощрение самобытного авторского творчества, организация детского и семейного досуга;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выявление и развитие творческого потенциала разных поколений. Широкое приобщение их к православной культуре, православным святыням и историко-культурному наследию в целом.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Организаторами конкурса выступают: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Администрация  рабочего поселка Бурея;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Православный приход </w:t>
      </w:r>
      <w:r w:rsidRPr="000338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Серафима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Саровского</w:t>
      </w:r>
      <w:proofErr w:type="spellEnd"/>
      <w:r w:rsidRPr="0003389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поселка Бурея.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Участники конкурса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 w:rsidRPr="00033899"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Участниками конкурса могут быть все жители поселка Бурея. Победители будут выбираться в каждой возрастной группе: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до 11 лет, 12 – 17 лет, от 18 лет и старше.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 xml:space="preserve">Конкурс будет проводиться по следующим номинациям: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Умелец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пасхальные яйца, выполненные в технике росписи, выжигания  и резьбы по дереву.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Творец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» -  </w:t>
      </w:r>
      <w:r>
        <w:rPr>
          <w:rFonts w:ascii="Times New Roman CYR" w:hAnsi="Times New Roman CYR" w:cs="Times New Roman CYR"/>
          <w:sz w:val="28"/>
          <w:szCs w:val="28"/>
        </w:rPr>
        <w:t xml:space="preserve">пасхальные яйца, выполненные в технике аппликации,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декупаж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квилинг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работы из природных материалов.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Вдохновение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3389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пасхальные яйца, выполненные в технике вышивки,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бисероплетения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3389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Фантазия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>пасхальные яйца, выполненные в технике макраме, вязания, лоскутной технике.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Оригинал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>» -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пасхальные яйца, выполненные в оригинальной технике.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Требования к конкурсным работам:</w:t>
      </w:r>
    </w:p>
    <w:p w:rsidR="00033899" w:rsidRDefault="00033899" w:rsidP="0003389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наличие сопроводительных этикеток (5х7см), надёжно закрепленных на работах при помощи шнурка или тесьмы (при наличии подставок этикетки должны быть и на яйце, и на подставке);</w:t>
      </w:r>
    </w:p>
    <w:p w:rsidR="00033899" w:rsidRDefault="00033899" w:rsidP="0003389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высокий уровень техники исполнения;</w:t>
      </w:r>
    </w:p>
    <w:p w:rsidR="00033899" w:rsidRDefault="00033899" w:rsidP="0003389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конкурсные работы не должны являться плагиатом, копией или частью работ других авторов;</w:t>
      </w:r>
    </w:p>
    <w:p w:rsidR="00033899" w:rsidRDefault="00033899" w:rsidP="0003389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работы, представленные на конкурс, должны быть полностью подготовлены для демонстрации (работы должны быть устойчивыми). Каждая работы должна быть упакована в пакет;</w:t>
      </w:r>
    </w:p>
    <w:p w:rsidR="00033899" w:rsidRDefault="00033899" w:rsidP="0003389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оргкомитет конкурса оставляет за собой право не принимать хрупкие и небрежно оформленные работы;</w:t>
      </w:r>
    </w:p>
    <w:p w:rsidR="00033899" w:rsidRDefault="00033899" w:rsidP="0003389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размер яиц – от 7 до 17 см (без учета высоты подставки).</w:t>
      </w:r>
    </w:p>
    <w:p w:rsidR="00033899" w:rsidRDefault="00033899" w:rsidP="0003389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Техника выполнения работ по всем номинациям зависит от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предпочтений авторов.</w:t>
      </w:r>
    </w:p>
    <w:p w:rsidR="00033899" w:rsidRDefault="00033899" w:rsidP="0003389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 может представить на конкурс не более одной работы в номинации.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Условия и порядок проведения конкурса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Конкурс проводится в три этапа: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</w:t>
      </w:r>
      <w:r>
        <w:rPr>
          <w:rFonts w:ascii="Times New Roman CYR" w:hAnsi="Times New Roman CYR" w:cs="Times New Roman CYR"/>
          <w:sz w:val="28"/>
          <w:szCs w:val="28"/>
        </w:rPr>
        <w:t xml:space="preserve"> - выполнение работ участниками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конкурса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27.01.2015 г. -  02.04.2015 г.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срок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 03.04.2015 года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 17-00 часов по адресу: п. Бурея, ул. 50 лет Амурского комсомола, 62 Библиотека поселка Бурея направляется творческая работа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работа сопровождается двумя этикетками.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Одна прикрепляется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 обратной стороны изделия, другая прилагается к заявке) (приложение).</w:t>
      </w:r>
      <w:proofErr w:type="gramEnd"/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этап </w:t>
      </w:r>
      <w:r>
        <w:rPr>
          <w:rFonts w:ascii="Times New Roman CYR" w:hAnsi="Times New Roman CYR" w:cs="Times New Roman CYR"/>
          <w:sz w:val="28"/>
          <w:szCs w:val="28"/>
        </w:rPr>
        <w:t>- 06.04.2015 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07.04.2015 - </w:t>
      </w:r>
      <w:r>
        <w:rPr>
          <w:rFonts w:ascii="Times New Roman CYR" w:hAnsi="Times New Roman CYR" w:cs="Times New Roman CYR"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конкурса конкурсной комиссией.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</w:t>
      </w:r>
      <w:r>
        <w:rPr>
          <w:rFonts w:ascii="Times New Roman CYR" w:hAnsi="Times New Roman CYR" w:cs="Times New Roman CYR"/>
          <w:sz w:val="28"/>
          <w:szCs w:val="28"/>
        </w:rPr>
        <w:t xml:space="preserve"> – 08.04.2015 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20.04.2015 - </w:t>
      </w:r>
      <w:r>
        <w:rPr>
          <w:rFonts w:ascii="Times New Roman CYR" w:hAnsi="Times New Roman CYR" w:cs="Times New Roman CYR"/>
          <w:sz w:val="28"/>
          <w:szCs w:val="28"/>
        </w:rPr>
        <w:t>выставка лучших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 участников конкурса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церкви по адресу: п. Бурея, ул. Партизанская, 46.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338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 конкурса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Основными критериями при подведении итогов конкурса являются: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Соответствие православной тематике Конкурса;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Общее эмоциональное и эстетическое впечатление;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Техника исполнения работы;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Композиция; оригинальность;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Соответствие качественных характеристик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представленной работы возрасту участника.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 конкурса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гарантирует личное авторство по отношению к представленной в любой номинации работе. Авторство может быть подтверждено фотографиями процесса изготовления поделки и описанием последовательности изготовления (Мастер-класс).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конкурса подводятся по номинациям, отдельно по каждой группе участников.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номинации и каждой возрастной группе определяются победители и призёры. Победители и призёры конкурса награждаются грамотами и памятными подарками.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Конкурсная комиссия может утвердить и ввести своим решением специальные призы и грамоты по отдельным показателям.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Итоги конкурса оформляются протоколом, который подписывается председателем конкурсной комиссии и секретарем.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Процедура награждения проводится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празднике </w:t>
      </w:r>
      <w:r w:rsidRPr="000338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Пасхальная радость</w:t>
      </w:r>
      <w:r w:rsidRPr="00033899">
        <w:rPr>
          <w:rFonts w:ascii="Times New Roman" w:hAnsi="Times New Roman" w:cs="Times New Roman"/>
          <w:sz w:val="28"/>
          <w:szCs w:val="28"/>
        </w:rPr>
        <w:t xml:space="preserve">» 12 </w:t>
      </w:r>
      <w:r>
        <w:rPr>
          <w:rFonts w:ascii="Times New Roman CYR" w:hAnsi="Times New Roman CYR" w:cs="Times New Roman CYR"/>
          <w:sz w:val="28"/>
          <w:szCs w:val="28"/>
        </w:rPr>
        <w:t>апреля 2015 года в церкви по адресу: п. Бурея, ул. Партизанская, 46 в 10-00 часов местного времени.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33899"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этикетки. Размер 5х7 см.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Фамилия, имя автора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Возраст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Техника исполнения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>Номинация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33899">
        <w:rPr>
          <w:rFonts w:ascii="Times New Roman CYR" w:hAnsi="Times New Roman CYR" w:cs="Times New Roman CYR"/>
          <w:sz w:val="24"/>
          <w:szCs w:val="24"/>
        </w:rPr>
        <w:t>Приложение  2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33899">
        <w:rPr>
          <w:rFonts w:ascii="Times New Roman CYR" w:hAnsi="Times New Roman CYR" w:cs="Times New Roman CYR"/>
          <w:sz w:val="24"/>
          <w:szCs w:val="24"/>
        </w:rPr>
        <w:t xml:space="preserve">к постановлению главы 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33899">
        <w:rPr>
          <w:rFonts w:ascii="Times New Roman CYR" w:hAnsi="Times New Roman CYR" w:cs="Times New Roman CYR"/>
          <w:sz w:val="24"/>
          <w:szCs w:val="24"/>
        </w:rPr>
        <w:t xml:space="preserve">рабочего поселка Бурея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hAnsi="Times New Roman CYR" w:cs="Times New Roman CYR"/>
          <w:sz w:val="32"/>
          <w:szCs w:val="32"/>
          <w:u w:val="single"/>
        </w:rPr>
      </w:pPr>
      <w:r w:rsidRPr="000338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33899">
        <w:rPr>
          <w:rFonts w:ascii="Times New Roman" w:hAnsi="Times New Roman" w:cs="Times New Roman"/>
          <w:sz w:val="24"/>
          <w:szCs w:val="24"/>
          <w:u w:val="single"/>
        </w:rPr>
        <w:t xml:space="preserve">№ 14 </w:t>
      </w:r>
      <w:r w:rsidRPr="00033899">
        <w:rPr>
          <w:rFonts w:ascii="Times New Roman CYR" w:hAnsi="Times New Roman CYR" w:cs="Times New Roman CYR"/>
          <w:sz w:val="24"/>
          <w:szCs w:val="24"/>
          <w:u w:val="single"/>
        </w:rPr>
        <w:t>от 26.01.2015г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Состав комиссии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по подведению итогов конкурса </w:t>
      </w:r>
      <w:r w:rsidRPr="00033899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Пасхальное яйцо 2015</w:t>
      </w:r>
      <w:r w:rsidRPr="00033899">
        <w:rPr>
          <w:rFonts w:ascii="Times New Roman" w:hAnsi="Times New Roman" w:cs="Times New Roman"/>
          <w:sz w:val="32"/>
          <w:szCs w:val="32"/>
        </w:rPr>
        <w:t>»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Председатель комиссии: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Доценко Евгений Павлович                        преподаватель художественного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отделения Детской Школы Искусств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Секретарь комиссии:                                                                                  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Пахтусова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Светлана Борисовна                   специалист  администрации рабочего</w:t>
      </w:r>
      <w:r w:rsidRPr="00033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поселка Бурея  </w:t>
      </w: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Члены комиссии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Киселёва Наталья Анатольевна                  глава рабочего поселка Бурея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 Павел                                                 настоятель православного прихода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3899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 CYR" w:hAnsi="Times New Roman CYR" w:cs="Times New Roman CYR"/>
          <w:sz w:val="28"/>
          <w:szCs w:val="28"/>
        </w:rPr>
        <w:t xml:space="preserve">Преподобного Серафима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Саровского</w:t>
      </w:r>
      <w:proofErr w:type="spellEnd"/>
      <w:r w:rsidRPr="0003389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899" w:rsidRPr="00033899" w:rsidRDefault="00033899" w:rsidP="00033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Никитченко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Надежда Алексеевна           заведующая библиотекой поселка Бурея</w:t>
      </w:r>
    </w:p>
    <w:p w:rsidR="00E95A66" w:rsidRDefault="00E95A66"/>
    <w:sectPr w:rsidR="00E95A66" w:rsidSect="001D24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899"/>
    <w:rsid w:val="00033899"/>
    <w:rsid w:val="003F6F73"/>
    <w:rsid w:val="00615184"/>
    <w:rsid w:val="00E9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6086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2015-03-23T23:49:00Z</dcterms:created>
  <dcterms:modified xsi:type="dcterms:W3CDTF">2015-03-23T23:54:00Z</dcterms:modified>
</cp:coreProperties>
</file>